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DC3" w:rsidRPr="00190DC3" w:rsidRDefault="006226A7" w:rsidP="00190D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Консультация для родителей «</w:t>
      </w:r>
      <w:r w:rsidR="00190DC3" w:rsidRPr="00190DC3">
        <w:rPr>
          <w:rFonts w:ascii="Times New Roman" w:hAnsi="Times New Roman" w:cs="Times New Roman"/>
          <w:b/>
          <w:sz w:val="32"/>
          <w:szCs w:val="32"/>
        </w:rPr>
        <w:t xml:space="preserve">Играем, «читая» </w:t>
      </w:r>
      <w:proofErr w:type="spellStart"/>
      <w:r w:rsidR="00190DC3" w:rsidRPr="00190DC3">
        <w:rPr>
          <w:rFonts w:ascii="Times New Roman" w:hAnsi="Times New Roman" w:cs="Times New Roman"/>
          <w:b/>
          <w:sz w:val="32"/>
          <w:szCs w:val="32"/>
        </w:rPr>
        <w:t>виммельбух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  <w:r w:rsidR="00190DC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013C432">
            <wp:extent cx="4273550" cy="23774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Какие игры с ребенком можно организовать?</w:t>
      </w:r>
    </w:p>
    <w:p w:rsidR="006226A7" w:rsidRDefault="006226A7" w:rsidP="00190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90DC3" w:rsidRPr="00190DC3">
        <w:rPr>
          <w:rFonts w:ascii="Times New Roman" w:hAnsi="Times New Roman" w:cs="Times New Roman"/>
          <w:sz w:val="24"/>
          <w:szCs w:val="24"/>
        </w:rPr>
        <w:t xml:space="preserve"> нашей стране все большую известность и широкое распространение получают </w:t>
      </w:r>
      <w:proofErr w:type="spellStart"/>
      <w:r w:rsidR="00190DC3" w:rsidRPr="00190DC3">
        <w:rPr>
          <w:rFonts w:ascii="Times New Roman" w:hAnsi="Times New Roman" w:cs="Times New Roman"/>
          <w:sz w:val="24"/>
          <w:szCs w:val="24"/>
        </w:rPr>
        <w:t>виммельбухи</w:t>
      </w:r>
      <w:proofErr w:type="spellEnd"/>
      <w:r w:rsidR="00190DC3" w:rsidRPr="00190DC3">
        <w:rPr>
          <w:rFonts w:ascii="Times New Roman" w:hAnsi="Times New Roman" w:cs="Times New Roman"/>
          <w:sz w:val="24"/>
          <w:szCs w:val="24"/>
        </w:rPr>
        <w:t xml:space="preserve"> — издания для детей в виде скрепленных в корешке листов из плотного картона большого формата с минимумом текста и множеством ярких детализированных иллюстраций, об их роли в развитии, воспитании и обучении детей разного возраста. </w:t>
      </w:r>
    </w:p>
    <w:p w:rsidR="00190DC3" w:rsidRPr="00190DC3" w:rsidRDefault="006226A7" w:rsidP="00190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90DC3" w:rsidRPr="00190DC3">
        <w:rPr>
          <w:rFonts w:ascii="Times New Roman" w:hAnsi="Times New Roman" w:cs="Times New Roman"/>
          <w:sz w:val="24"/>
          <w:szCs w:val="24"/>
        </w:rPr>
        <w:t xml:space="preserve">ак и в какие игры можно играть, «читая» </w:t>
      </w:r>
      <w:proofErr w:type="spellStart"/>
      <w:r w:rsidR="00190DC3" w:rsidRPr="00190DC3">
        <w:rPr>
          <w:rFonts w:ascii="Times New Roman" w:hAnsi="Times New Roman" w:cs="Times New Roman"/>
          <w:sz w:val="24"/>
          <w:szCs w:val="24"/>
        </w:rPr>
        <w:t>виммельбух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bookmarkStart w:id="0" w:name="_GoBack"/>
      <w:bookmarkEnd w:id="0"/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«Найди и покажи»</w:t>
      </w:r>
    </w:p>
    <w:p w:rsidR="00190DC3" w:rsidRPr="00190DC3" w:rsidRDefault="00190DC3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82778" wp14:editId="5F2F24C5">
            <wp:extent cx="5297065" cy="3244132"/>
            <wp:effectExtent l="0" t="0" r="0" b="0"/>
            <wp:docPr id="1" name="Рисунок 1" descr="https://xn--80aidamjr3akke.xn--p1ai/storage/articles/June2025/%D0%BD%D0%B0%D0%B9%D0%B4%D0%B8%20%D0%B8%20%D0%BF%D0%BE%D0%BA%D0%B0%D0%B6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idamjr3akke.xn--p1ai/storage/articles/June2025/%D0%BD%D0%B0%D0%B9%D0%B4%D0%B8%20%D0%B8%20%D0%BF%D0%BE%D0%BA%D0%B0%D0%B6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38" cy="32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90DC3">
        <w:rPr>
          <w:rFonts w:ascii="Times New Roman" w:hAnsi="Times New Roman" w:cs="Times New Roman"/>
          <w:sz w:val="24"/>
          <w:szCs w:val="24"/>
        </w:rPr>
        <w:t>Ребенок по заданию взрослого ищет на странице предмет, животное, растение, сказочного героя, персонаж и т. д. Если в игре принимают участие несколько детей, то учитывается, кто первым нашел и правильно показал названный взрослым объект.</w:t>
      </w:r>
    </w:p>
    <w:p w:rsid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DC3">
        <w:rPr>
          <w:rFonts w:ascii="Times New Roman" w:hAnsi="Times New Roman" w:cs="Times New Roman"/>
          <w:sz w:val="24"/>
          <w:szCs w:val="24"/>
        </w:rPr>
        <w:t>Можно попросить детей описать найденный предмет (объект), то есть назвать его цвет, форму, величину и т. п. Или спросить у ребенка, из какого литературного произведения найденный им персонаж, выяснить его отношение к этому герою и др.</w:t>
      </w:r>
    </w:p>
    <w:p w:rsidR="00190DC3" w:rsidRP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«Найди, покажи и назови всё одного цвета/формы»</w:t>
      </w:r>
    </w:p>
    <w:p w:rsid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190DC3">
        <w:rPr>
          <w:rFonts w:ascii="Times New Roman" w:hAnsi="Times New Roman" w:cs="Times New Roman"/>
          <w:sz w:val="24"/>
          <w:szCs w:val="24"/>
        </w:rPr>
        <w:t>По заданию взрослого ребенок должен не только найти и показать, но и назвать объект с заданным признаком. Нужно следить, чтобы дошкольник в процессе ответа использовал правильное согласование имен существительных с именами прилагательными в роде и числе («красная куртка», «красный шарф», «красное ведро», «красные сапоги»).</w:t>
      </w:r>
    </w:p>
    <w:p w:rsidR="004B282E" w:rsidRPr="00190DC3" w:rsidRDefault="004B282E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«Кто во что одет»</w:t>
      </w:r>
    </w:p>
    <w:p w:rsidR="00190DC3" w:rsidRPr="00190DC3" w:rsidRDefault="00190DC3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FE81C" wp14:editId="7AF85847">
            <wp:extent cx="4763242" cy="3220278"/>
            <wp:effectExtent l="0" t="0" r="0" b="0"/>
            <wp:docPr id="3" name="Рисунок 3" descr="https://xn--80aidamjr3akke.xn--p1ai/storage/articles/June2025/630a8fe324930c47c356e7f2340356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idamjr3akke.xn--p1ai/storage/articles/June2025/630a8fe324930c47c356e7f2340356c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07" cy="322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DC3">
        <w:rPr>
          <w:rFonts w:ascii="Times New Roman" w:hAnsi="Times New Roman" w:cs="Times New Roman"/>
          <w:sz w:val="24"/>
          <w:szCs w:val="24"/>
        </w:rPr>
        <w:t>Игра заключается в поиске и перечислении различных предметов одежды. В случае если в игре принимают участие несколько детей, побеждает тот, кто последним называет предмет одежды.</w:t>
      </w: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«Найди и посчитай»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90DC3">
        <w:rPr>
          <w:rFonts w:ascii="Times New Roman" w:hAnsi="Times New Roman" w:cs="Times New Roman"/>
          <w:sz w:val="28"/>
          <w:szCs w:val="28"/>
        </w:rPr>
        <w:t xml:space="preserve">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FA164" wp14:editId="03BF4E13">
            <wp:extent cx="3474720" cy="2357573"/>
            <wp:effectExtent l="0" t="0" r="0" b="5080"/>
            <wp:docPr id="4" name="Рисунок 4" descr="https://xn--80aidamjr3akke.xn--p1ai/storage/articles/June2025/-096%D0%B5%D0%B0%D0%BF%D0%B8%D1%80%D1%82%D1%8C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80aidamjr3akke.xn--p1ai/storage/articles/June2025/-096%D0%B5%D0%B0%D0%BF%D0%B8%D1%80%D1%82%D1%8C%D0%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36" cy="23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90DC3">
        <w:rPr>
          <w:rFonts w:ascii="Times New Roman" w:hAnsi="Times New Roman" w:cs="Times New Roman"/>
          <w:sz w:val="24"/>
          <w:szCs w:val="24"/>
        </w:rPr>
        <w:t>В данной игре ребенку предлагается найти на иллюстрации и посчитать названных взрослым животных, сказочных героев и прочих. Игру можно усложнить, увеличив количество объектов, которые необходимо отыскать и сосчитать. Например: «Найди и покажи всех котят и щенят на странице. Посчитай, сколько котят. А теперь посчитай, сколько щенят на картинке. Кого больше, а кого меньше? На сколько больше/меньше?», «Найди и посчитай, сколько поросят на картинке. А теперь посчитай всех жеребят. Сколько на картинке поросят и жеребят вместе?»</w:t>
      </w:r>
    </w:p>
    <w:p w:rsidR="004B282E" w:rsidRPr="00190DC3" w:rsidRDefault="004B282E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«Найди и запомни»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190DC3">
        <w:rPr>
          <w:rFonts w:ascii="Times New Roman" w:hAnsi="Times New Roman" w:cs="Times New Roman"/>
          <w:sz w:val="28"/>
          <w:szCs w:val="28"/>
        </w:rPr>
        <w:t xml:space="preserve">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2F316" wp14:editId="20D47813">
            <wp:extent cx="4422672" cy="2947208"/>
            <wp:effectExtent l="0" t="0" r="0" b="5715"/>
            <wp:docPr id="5" name="Рисунок 5" descr="https://xn--80aidamjr3akke.xn--p1ai/storage/articles/June2025/45%D0%BD%D0%B3%D0%B8%D0%B0%20%D0%BC%D0%B0%D0%B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idamjr3akke.xn--p1ai/storage/articles/June2025/45%D0%BD%D0%B3%D0%B8%D0%B0%20%D0%BC%D0%B0%D0%B2%D1%8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85" cy="295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90DC3">
        <w:rPr>
          <w:rFonts w:ascii="Times New Roman" w:hAnsi="Times New Roman" w:cs="Times New Roman"/>
          <w:sz w:val="24"/>
          <w:szCs w:val="24"/>
        </w:rPr>
        <w:t xml:space="preserve">Ребенок находит заданный взрослым объект, рассматривает его. Затем </w:t>
      </w:r>
      <w:proofErr w:type="spellStart"/>
      <w:r w:rsidRPr="00190DC3">
        <w:rPr>
          <w:rFonts w:ascii="Times New Roman" w:hAnsi="Times New Roman" w:cs="Times New Roman"/>
          <w:sz w:val="24"/>
          <w:szCs w:val="24"/>
        </w:rPr>
        <w:t>виммельбух</w:t>
      </w:r>
      <w:proofErr w:type="spellEnd"/>
      <w:r w:rsidRPr="00190DC3">
        <w:rPr>
          <w:rFonts w:ascii="Times New Roman" w:hAnsi="Times New Roman" w:cs="Times New Roman"/>
          <w:sz w:val="24"/>
          <w:szCs w:val="24"/>
        </w:rPr>
        <w:t xml:space="preserve"> закрывается, и ребенку задается ряд вопросов. Например: «На чем стоит чайник?», «Какого он цвета?», «Что нарисовано на чайнике?», «Что находится слева от чайника?» и т. п.</w:t>
      </w: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«Кто что делает?»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90DC3">
        <w:rPr>
          <w:rFonts w:ascii="Times New Roman" w:hAnsi="Times New Roman" w:cs="Times New Roman"/>
          <w:sz w:val="28"/>
          <w:szCs w:val="28"/>
        </w:rPr>
        <w:t xml:space="preserve">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F25A8" wp14:editId="6A244CB6">
            <wp:extent cx="4671342" cy="3371353"/>
            <wp:effectExtent l="0" t="0" r="0" b="635"/>
            <wp:docPr id="6" name="Рисунок 6" descr="https://xn--80aidamjr3akke.xn--p1ai/storage/articles/September2025/%D1%87%D1%82%D0%BE%20%D0%B4%D0%B5%D0%BB%D0%B0%D0%B5%D1%82%20%D0%92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idamjr3akke.xn--p1ai/storage/articles/September2025/%D1%87%D1%82%D0%BE%20%D0%B4%D0%B5%D0%BB%D0%B0%D0%B5%D1%82%20%D0%92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52" cy="33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DC3">
        <w:rPr>
          <w:rFonts w:ascii="Times New Roman" w:hAnsi="Times New Roman" w:cs="Times New Roman"/>
          <w:sz w:val="24"/>
          <w:szCs w:val="24"/>
        </w:rPr>
        <w:t>В процессе рассматривания иллюстрации ребенок называет действия персонажей. Игру можно усложнить, дав детям задание не повторять название одного и того же действия.</w:t>
      </w:r>
    </w:p>
    <w:p w:rsidR="00190DC3" w:rsidRDefault="00190DC3" w:rsidP="00190DC3">
      <w:pPr>
        <w:rPr>
          <w:rFonts w:ascii="Times New Roman" w:hAnsi="Times New Roman" w:cs="Times New Roman"/>
          <w:sz w:val="28"/>
          <w:szCs w:val="28"/>
        </w:rPr>
      </w:pPr>
    </w:p>
    <w:p w:rsidR="004B282E" w:rsidRDefault="004B282E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«Виды спорта»</w:t>
      </w:r>
    </w:p>
    <w:p w:rsidR="00190DC3" w:rsidRPr="00190DC3" w:rsidRDefault="00190DC3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FC22E" wp14:editId="44E90CF1">
            <wp:extent cx="4431075" cy="2494384"/>
            <wp:effectExtent l="0" t="0" r="7620" b="1270"/>
            <wp:docPr id="7" name="Рисунок 7" descr="https://xn--80aidamjr3akke.xn--p1ai/storage/articles/June202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idamjr3akke.xn--p1ai/storage/articles/June2025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97" cy="24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90DC3">
        <w:rPr>
          <w:rFonts w:ascii="Times New Roman" w:hAnsi="Times New Roman" w:cs="Times New Roman"/>
          <w:sz w:val="24"/>
          <w:szCs w:val="24"/>
        </w:rPr>
        <w:t xml:space="preserve">Взрослый предлагает ребенку рассмотреть страницу </w:t>
      </w:r>
      <w:proofErr w:type="spellStart"/>
      <w:r w:rsidRPr="00190DC3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Pr="00190DC3">
        <w:rPr>
          <w:rFonts w:ascii="Times New Roman" w:hAnsi="Times New Roman" w:cs="Times New Roman"/>
          <w:sz w:val="24"/>
          <w:szCs w:val="24"/>
        </w:rPr>
        <w:t xml:space="preserve"> и назвать игры, в которые играют изображенные на ней персонажи.</w:t>
      </w:r>
    </w:p>
    <w:p w:rsidR="004B282E" w:rsidRDefault="004B282E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282E" w:rsidRPr="00190DC3" w:rsidRDefault="004B282E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«Кто кем работает?»</w:t>
      </w:r>
    </w:p>
    <w:p w:rsidR="00190DC3" w:rsidRPr="00190DC3" w:rsidRDefault="00190DC3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2562A" wp14:editId="5DD05037">
            <wp:extent cx="5491358" cy="4057289"/>
            <wp:effectExtent l="0" t="0" r="0" b="635"/>
            <wp:docPr id="8" name="Рисунок 8" descr="https://xn--80aidamjr3akke.xn--p1ai/storage/articles/September2025/%D0%BA%D1%82%D0%BE%20%D0%BA%D0%B5%D0%BC%20%D1%80%D0%B0%D0%B1%D0%BE%D1%82%D0%B0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idamjr3akke.xn--p1ai/storage/articles/September2025/%D0%BA%D1%82%D0%BE%20%D0%BA%D0%B5%D0%BC%20%D1%80%D0%B0%D0%B1%D0%BE%D1%82%D0%B0%D0%B5%D1%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30" cy="40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90DC3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190DC3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Pr="00190DC3">
        <w:rPr>
          <w:rFonts w:ascii="Times New Roman" w:hAnsi="Times New Roman" w:cs="Times New Roman"/>
          <w:sz w:val="24"/>
          <w:szCs w:val="24"/>
        </w:rPr>
        <w:t xml:space="preserve"> у ребенка формируются знания о разнообразных профессиях, характерных для города и села. </w:t>
      </w:r>
      <w:proofErr w:type="spellStart"/>
      <w:r w:rsidRPr="00190DC3">
        <w:rPr>
          <w:rFonts w:ascii="Times New Roman" w:hAnsi="Times New Roman" w:cs="Times New Roman"/>
          <w:sz w:val="24"/>
          <w:szCs w:val="24"/>
        </w:rPr>
        <w:t>Виммельбух</w:t>
      </w:r>
      <w:proofErr w:type="spellEnd"/>
      <w:r w:rsidRPr="00190DC3">
        <w:rPr>
          <w:rFonts w:ascii="Times New Roman" w:hAnsi="Times New Roman" w:cs="Times New Roman"/>
          <w:sz w:val="24"/>
          <w:szCs w:val="24"/>
        </w:rPr>
        <w:t xml:space="preserve"> позволяет проработать названия не только основных профессий, но и орудий трудовой деятельности повара, врача, учителя, строителя, фермера и других.</w:t>
      </w:r>
    </w:p>
    <w:p w:rsidR="004B282E" w:rsidRDefault="004B282E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DC3" w:rsidRPr="00190DC3" w:rsidRDefault="00190DC3" w:rsidP="00190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C3">
        <w:rPr>
          <w:rFonts w:ascii="Times New Roman" w:hAnsi="Times New Roman" w:cs="Times New Roman"/>
          <w:b/>
          <w:sz w:val="28"/>
          <w:szCs w:val="28"/>
        </w:rPr>
        <w:t>Игра «Определи время года / часть суток»</w:t>
      </w:r>
    </w:p>
    <w:p w:rsidR="00190DC3" w:rsidRPr="00190DC3" w:rsidRDefault="00190DC3" w:rsidP="00190DC3">
      <w:pPr>
        <w:rPr>
          <w:rFonts w:ascii="Times New Roman" w:hAnsi="Times New Roman" w:cs="Times New Roman"/>
          <w:sz w:val="28"/>
          <w:szCs w:val="28"/>
        </w:rPr>
      </w:pPr>
      <w:r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06E77D" wp14:editId="4BEB7E13">
            <wp:extent cx="5224007" cy="3716668"/>
            <wp:effectExtent l="0" t="0" r="0" b="0"/>
            <wp:docPr id="9" name="Рисунок 9" descr="https://xn--80aidamjr3akke.xn--p1ai/storage/articles/June2025/%D0%BC%D0%B8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idamjr3akke.xn--p1ai/storage/articles/June2025/%D0%BC%D0%B8%D1%82%D1%8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65" cy="37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4B282E" w:rsidRDefault="00E05C70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90DC3" w:rsidRPr="004B282E">
        <w:rPr>
          <w:rFonts w:ascii="Times New Roman" w:hAnsi="Times New Roman" w:cs="Times New Roman"/>
          <w:sz w:val="24"/>
          <w:szCs w:val="24"/>
        </w:rPr>
        <w:t>Ребенок должен определить время года / часть суток, назвать и показать его/ее признаки. После выполнения данного задания можно попросить ребенка составить с опорой на изображение рассказ-описание о данном времени года / части суток. Взрослый может предложить ребенку рассказать о своем отношении к данному сезону / части суток.</w:t>
      </w:r>
    </w:p>
    <w:p w:rsidR="00190DC3" w:rsidRPr="004B282E" w:rsidRDefault="00190DC3" w:rsidP="004B2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2E">
        <w:rPr>
          <w:rFonts w:ascii="Times New Roman" w:hAnsi="Times New Roman" w:cs="Times New Roman"/>
          <w:b/>
          <w:sz w:val="28"/>
          <w:szCs w:val="28"/>
        </w:rPr>
        <w:t>Игра «Что будет дальше?»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6BFFF" wp14:editId="50A0441F">
            <wp:extent cx="4794637" cy="3595042"/>
            <wp:effectExtent l="0" t="0" r="6350" b="5715"/>
            <wp:docPr id="10" name="Рисунок 10" descr="https://xn--80aidamjr3akke.xn--p1ai/storage/articles/June2025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80aidamjr3akke.xn--p1ai/storage/articles/June2025/screen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5" cy="359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4B282E" w:rsidRDefault="00E05C70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90DC3" w:rsidRPr="004B282E">
        <w:rPr>
          <w:rFonts w:ascii="Times New Roman" w:hAnsi="Times New Roman" w:cs="Times New Roman"/>
          <w:sz w:val="24"/>
          <w:szCs w:val="24"/>
        </w:rPr>
        <w:t xml:space="preserve">Взрослый и ребенок вместе рассматривают один из сюжетов, изображенных на страницах </w:t>
      </w:r>
      <w:proofErr w:type="spellStart"/>
      <w:r w:rsidR="00190DC3" w:rsidRPr="004B282E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="00190DC3" w:rsidRPr="004B282E">
        <w:rPr>
          <w:rFonts w:ascii="Times New Roman" w:hAnsi="Times New Roman" w:cs="Times New Roman"/>
          <w:sz w:val="24"/>
          <w:szCs w:val="24"/>
        </w:rPr>
        <w:t>, обсуждают его, после чего ребенка просят подумать и предложить свой вариант развития данного сюжета.</w:t>
      </w:r>
    </w:p>
    <w:p w:rsidR="004B282E" w:rsidRDefault="004B282E" w:rsidP="004B28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82E" w:rsidRDefault="004B282E" w:rsidP="004B28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DC3" w:rsidRPr="004B282E" w:rsidRDefault="00190DC3" w:rsidP="004B2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2E">
        <w:rPr>
          <w:rFonts w:ascii="Times New Roman" w:hAnsi="Times New Roman" w:cs="Times New Roman"/>
          <w:b/>
          <w:sz w:val="28"/>
          <w:szCs w:val="28"/>
        </w:rPr>
        <w:lastRenderedPageBreak/>
        <w:t>Игра «Отгадай предмет/персонаж/профессию»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232BA" wp14:editId="6540DEC3">
            <wp:extent cx="5166165" cy="3880237"/>
            <wp:effectExtent l="0" t="0" r="0" b="6350"/>
            <wp:docPr id="11" name="Рисунок 11" descr="https://xn--80aidamjr3akke.xn--p1ai/storage/articles/June2025/bba32e3cde670b8c90fcd2392cb6755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idamjr3akke.xn--p1ai/storage/articles/June2025/bba32e3cde670b8c90fcd2392cb67556d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57" cy="388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Default="00E05C70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90DC3" w:rsidRPr="004B282E">
        <w:rPr>
          <w:rFonts w:ascii="Times New Roman" w:hAnsi="Times New Roman" w:cs="Times New Roman"/>
          <w:sz w:val="24"/>
          <w:szCs w:val="24"/>
        </w:rPr>
        <w:t>В ходе игры ребенок ищет, показывает и называет предмет (объект, персонаж) по описанию взрослого. Например: «Он маленький, серый, пушистый. Быстро бегает. У него длинные уши. Живет в лесу».</w:t>
      </w:r>
    </w:p>
    <w:p w:rsidR="004B282E" w:rsidRPr="004B282E" w:rsidRDefault="004B282E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DC3" w:rsidRPr="004B282E" w:rsidRDefault="00190DC3" w:rsidP="004B2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2E">
        <w:rPr>
          <w:rFonts w:ascii="Times New Roman" w:hAnsi="Times New Roman" w:cs="Times New Roman"/>
          <w:b/>
          <w:sz w:val="28"/>
          <w:szCs w:val="28"/>
        </w:rPr>
        <w:t>Игра «Отгадай загадку, покажи отгадку»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ECCD7" wp14:editId="40F4FA18">
            <wp:extent cx="4867582" cy="3645618"/>
            <wp:effectExtent l="0" t="0" r="9525" b="0"/>
            <wp:docPr id="12" name="Рисунок 12" descr="https://xn--80aidamjr3akke.xn--p1ai/storage/articles/June2025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80aidamjr3akke.xn--p1ai/storage/articles/June2025/slide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11" cy="36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4B282E" w:rsidRDefault="00E05C70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190DC3" w:rsidRPr="004B282E">
        <w:rPr>
          <w:rFonts w:ascii="Times New Roman" w:hAnsi="Times New Roman" w:cs="Times New Roman"/>
          <w:sz w:val="24"/>
          <w:szCs w:val="24"/>
        </w:rPr>
        <w:t xml:space="preserve">В ходе игры взрослым озвучивается загадка об объекте, изображенном на развороте </w:t>
      </w:r>
      <w:proofErr w:type="spellStart"/>
      <w:r w:rsidR="00190DC3" w:rsidRPr="004B282E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="00190DC3" w:rsidRPr="004B282E">
        <w:rPr>
          <w:rFonts w:ascii="Times New Roman" w:hAnsi="Times New Roman" w:cs="Times New Roman"/>
          <w:sz w:val="24"/>
          <w:szCs w:val="24"/>
        </w:rPr>
        <w:t>, а ребенок должен ее отгадать, найти загаданный объект, показать его на иллюстрации и назвать.</w:t>
      </w:r>
    </w:p>
    <w:p w:rsidR="00190DC3" w:rsidRDefault="00190DC3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82E">
        <w:rPr>
          <w:rFonts w:ascii="Times New Roman" w:hAnsi="Times New Roman" w:cs="Times New Roman"/>
          <w:sz w:val="24"/>
          <w:szCs w:val="24"/>
        </w:rPr>
        <w:t>Более сложным вариантом игры может стать составление загадки-описания самим ребенком. В этом случае взрослый выполняет роль отгадчика, дошкольник же проверяет правильность отгадывания загадки.</w:t>
      </w:r>
    </w:p>
    <w:p w:rsidR="004B282E" w:rsidRPr="004B282E" w:rsidRDefault="004B282E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DC3" w:rsidRPr="004B282E" w:rsidRDefault="00190DC3" w:rsidP="004B2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2E">
        <w:rPr>
          <w:rFonts w:ascii="Times New Roman" w:hAnsi="Times New Roman" w:cs="Times New Roman"/>
          <w:b/>
          <w:sz w:val="28"/>
          <w:szCs w:val="28"/>
        </w:rPr>
        <w:t>Игра «Подбери пару»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B4815" wp14:editId="44790D8B">
            <wp:extent cx="4816113" cy="3530478"/>
            <wp:effectExtent l="0" t="0" r="3810" b="0"/>
            <wp:docPr id="13" name="Рисунок 13" descr="https://xn--80aidamjr3akke.xn--p1ai/storage/articles/September2025/%D0%BD%D0%B0%D0%B9%D0%B4%D0%B8%20%D0%BF%D0%B0%D1%80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idamjr3akke.xn--p1ai/storage/articles/September2025/%D0%BD%D0%B0%D0%B9%D0%B4%D0%B8%20%D0%BF%D0%B0%D1%80%D1%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93" cy="35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4B282E" w:rsidRDefault="00E05C70" w:rsidP="004B2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90DC3" w:rsidRPr="004B282E">
        <w:rPr>
          <w:rFonts w:ascii="Times New Roman" w:hAnsi="Times New Roman" w:cs="Times New Roman"/>
          <w:sz w:val="24"/>
          <w:szCs w:val="24"/>
        </w:rPr>
        <w:t xml:space="preserve">Взрослый показывает заранее подготовленную карточку с изображением предмета (объекта). Ребенку предлагается найти такое же изображение на развороте </w:t>
      </w:r>
      <w:proofErr w:type="spellStart"/>
      <w:r w:rsidR="00190DC3" w:rsidRPr="004B282E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="00190DC3" w:rsidRPr="004B282E">
        <w:rPr>
          <w:rFonts w:ascii="Times New Roman" w:hAnsi="Times New Roman" w:cs="Times New Roman"/>
          <w:sz w:val="24"/>
          <w:szCs w:val="24"/>
        </w:rPr>
        <w:t>.</w:t>
      </w:r>
    </w:p>
    <w:p w:rsidR="00190DC3" w:rsidRPr="004B282E" w:rsidRDefault="00190DC3" w:rsidP="004B2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2E">
        <w:rPr>
          <w:rFonts w:ascii="Times New Roman" w:hAnsi="Times New Roman" w:cs="Times New Roman"/>
          <w:b/>
          <w:sz w:val="28"/>
          <w:szCs w:val="28"/>
        </w:rPr>
        <w:t>Игра «Сравни предметы»</w:t>
      </w:r>
    </w:p>
    <w:p w:rsidR="00190DC3" w:rsidRPr="00190DC3" w:rsidRDefault="004B282E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96502" wp14:editId="4A7503EC">
            <wp:extent cx="4585643" cy="3331434"/>
            <wp:effectExtent l="0" t="0" r="5715" b="2540"/>
            <wp:docPr id="14" name="Рисунок 14" descr="https://xn--80aidamjr3akke.xn--p1ai/storage/articles/September2025/%D1%81%D1%80%D0%B0%D0%B2%D0%BD%D0%B8%20%D0%BF%D1%80%D0%B5%D0%B4%D0%BC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80aidamjr3akke.xn--p1ai/storage/articles/September2025/%D1%81%D1%80%D0%B0%D0%B2%D0%BD%D0%B8%20%D0%BF%D1%80%D0%B5%D0%B4%D0%BC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09" cy="33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1514A" w:rsidRDefault="0011514A" w:rsidP="00115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190DC3" w:rsidRPr="0011514A">
        <w:rPr>
          <w:rFonts w:ascii="Times New Roman" w:hAnsi="Times New Roman" w:cs="Times New Roman"/>
          <w:sz w:val="24"/>
          <w:szCs w:val="24"/>
        </w:rPr>
        <w:t xml:space="preserve">Взрослый поочередно показывает карточки с конкретными изображениями объектов окружающего мира, хорошо знакомых ребенку (дом, качели на детской площадке, собака, волнистый попугайчик, машина и др.). Ребенок должен найти похожие объекты на странице </w:t>
      </w:r>
      <w:proofErr w:type="spellStart"/>
      <w:r w:rsidR="00190DC3" w:rsidRPr="0011514A">
        <w:rPr>
          <w:rFonts w:ascii="Times New Roman" w:hAnsi="Times New Roman" w:cs="Times New Roman"/>
          <w:sz w:val="24"/>
          <w:szCs w:val="24"/>
        </w:rPr>
        <w:t>виммельбуха</w:t>
      </w:r>
      <w:proofErr w:type="spellEnd"/>
      <w:r w:rsidR="00190DC3" w:rsidRPr="0011514A">
        <w:rPr>
          <w:rFonts w:ascii="Times New Roman" w:hAnsi="Times New Roman" w:cs="Times New Roman"/>
          <w:sz w:val="24"/>
          <w:szCs w:val="24"/>
        </w:rPr>
        <w:t>, показать их и рассказать, чем они похожи и чем отличаются друг от друга.</w:t>
      </w:r>
    </w:p>
    <w:p w:rsidR="00190DC3" w:rsidRPr="0011514A" w:rsidRDefault="00190DC3" w:rsidP="001151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4A">
        <w:rPr>
          <w:rFonts w:ascii="Times New Roman" w:hAnsi="Times New Roman" w:cs="Times New Roman"/>
          <w:b/>
          <w:sz w:val="28"/>
          <w:szCs w:val="28"/>
        </w:rPr>
        <w:t>Игра «Нелепица»</w:t>
      </w:r>
    </w:p>
    <w:p w:rsidR="00190DC3" w:rsidRPr="00190DC3" w:rsidRDefault="0011514A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45ADE" wp14:editId="3BBE99DE">
            <wp:extent cx="4536013" cy="3363402"/>
            <wp:effectExtent l="0" t="0" r="0" b="8890"/>
            <wp:docPr id="15" name="Рисунок 15" descr="https://xn--80aidamjr3akke.xn--p1ai/storage/articles/June2025/b35235060f1eca43358574628ebd2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idamjr3akke.xn--p1ai/storage/articles/June2025/b35235060f1eca43358574628ebd2c1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79" cy="33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1514A" w:rsidRDefault="0011514A" w:rsidP="00115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90DC3" w:rsidRPr="0011514A">
        <w:rPr>
          <w:rFonts w:ascii="Times New Roman" w:hAnsi="Times New Roman" w:cs="Times New Roman"/>
          <w:sz w:val="24"/>
          <w:szCs w:val="24"/>
        </w:rPr>
        <w:t>В этой игре важно, чтобы ребенок не просто нашел на странице книги нелепую ситуацию, «ошибку» художника, но и рассказал, почему он считает это ошибкой, в чем неправильность найденной на картинке ситуации.</w:t>
      </w:r>
    </w:p>
    <w:p w:rsidR="00190DC3" w:rsidRPr="0011514A" w:rsidRDefault="00190DC3" w:rsidP="001151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4A">
        <w:rPr>
          <w:rFonts w:ascii="Times New Roman" w:hAnsi="Times New Roman" w:cs="Times New Roman"/>
          <w:b/>
          <w:sz w:val="28"/>
          <w:szCs w:val="28"/>
        </w:rPr>
        <w:t>Игра «Транспорт (наземный, водный, воздушный, специальный)»</w:t>
      </w:r>
    </w:p>
    <w:p w:rsidR="00190DC3" w:rsidRPr="00190DC3" w:rsidRDefault="00E05C70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19B5D" wp14:editId="1651FDBA">
            <wp:extent cx="4548110" cy="3341485"/>
            <wp:effectExtent l="0" t="0" r="5080" b="0"/>
            <wp:docPr id="16" name="Рисунок 16" descr="https://xn--80aidamjr3akke.xn--p1ai/storage/articles/June2025/6c235b38236f8c2ac57c303be14e5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80aidamjr3akke.xn--p1ai/storage/articles/June2025/6c235b38236f8c2ac57c303be14e510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61" cy="33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Default="0011514A" w:rsidP="00115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0DC3" w:rsidRPr="0011514A">
        <w:rPr>
          <w:rFonts w:ascii="Times New Roman" w:hAnsi="Times New Roman" w:cs="Times New Roman"/>
          <w:sz w:val="24"/>
          <w:szCs w:val="24"/>
        </w:rPr>
        <w:t xml:space="preserve">Ребенку даются фишки разных цветов (голубые — воздушный транспорт, зеленые — наземный транспорт, синие — водный транспорт, красные — специальный транспорт). Взрослый озвучивает задания: найти транспортные средства на иллюстрации </w:t>
      </w:r>
      <w:proofErr w:type="spellStart"/>
      <w:r w:rsidR="00190DC3" w:rsidRPr="0011514A">
        <w:rPr>
          <w:rFonts w:ascii="Times New Roman" w:hAnsi="Times New Roman" w:cs="Times New Roman"/>
          <w:sz w:val="24"/>
          <w:szCs w:val="24"/>
        </w:rPr>
        <w:lastRenderedPageBreak/>
        <w:t>виммельбуха</w:t>
      </w:r>
      <w:proofErr w:type="spellEnd"/>
      <w:r w:rsidR="00190DC3" w:rsidRPr="0011514A">
        <w:rPr>
          <w:rFonts w:ascii="Times New Roman" w:hAnsi="Times New Roman" w:cs="Times New Roman"/>
          <w:sz w:val="24"/>
          <w:szCs w:val="24"/>
        </w:rPr>
        <w:t>, закрыть их фишками соответствующего цвета, рассказать о назначении транспортного средства, о том, кто им управляет (пилот, машинист, таксист и т. д.).</w:t>
      </w:r>
    </w:p>
    <w:p w:rsidR="0011514A" w:rsidRPr="0011514A" w:rsidRDefault="0011514A" w:rsidP="00115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DC3" w:rsidRPr="0011514A" w:rsidRDefault="00190DC3" w:rsidP="001151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4A">
        <w:rPr>
          <w:rFonts w:ascii="Times New Roman" w:hAnsi="Times New Roman" w:cs="Times New Roman"/>
          <w:b/>
          <w:sz w:val="28"/>
          <w:szCs w:val="28"/>
        </w:rPr>
        <w:t>Игра «Все это начинается на букву…»</w:t>
      </w:r>
    </w:p>
    <w:p w:rsidR="00190DC3" w:rsidRPr="00190DC3" w:rsidRDefault="0011514A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F9239" wp14:editId="531983C0">
            <wp:extent cx="4155614" cy="3109561"/>
            <wp:effectExtent l="0" t="0" r="0" b="0"/>
            <wp:docPr id="17" name="Рисунок 17" descr="https://xn--80aidamjr3akke.xn--p1ai/storage/articles/June2025/750daaf18805aac19aa93d465bb73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80aidamjr3akke.xn--p1ai/storage/articles/June2025/750daaf18805aac19aa93d465bb734f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79" cy="31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1514A" w:rsidRDefault="0011514A" w:rsidP="00115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90DC3" w:rsidRPr="0011514A">
        <w:rPr>
          <w:rFonts w:ascii="Times New Roman" w:hAnsi="Times New Roman" w:cs="Times New Roman"/>
          <w:sz w:val="24"/>
          <w:szCs w:val="24"/>
        </w:rPr>
        <w:t>Взрослый называет определенную букву алфавита и просит детей показывать и называть изображения, названия которых начинаются на эту букву. Побеждает тот, кто последним покажет картинку и назовет слово. Если кто-то из детей не может найти изображение или неправильно показывает картинку / называет слово, он выбывает из игры. Вариантами этой игры могут быть: «Покажи и назови предметы, в названии которых есть буква/звук…», «Покажи и назови предметы, названия которых оканчиваются на букву…» и др.</w:t>
      </w:r>
    </w:p>
    <w:p w:rsidR="00190DC3" w:rsidRPr="0011514A" w:rsidRDefault="00190DC3" w:rsidP="001151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4A">
        <w:rPr>
          <w:rFonts w:ascii="Times New Roman" w:hAnsi="Times New Roman" w:cs="Times New Roman"/>
          <w:b/>
          <w:sz w:val="28"/>
          <w:szCs w:val="28"/>
        </w:rPr>
        <w:t>Игра «Покупка мебели»</w:t>
      </w:r>
    </w:p>
    <w:p w:rsidR="00190DC3" w:rsidRPr="00190DC3" w:rsidRDefault="0011514A" w:rsidP="0019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90DC3" w:rsidRPr="00190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03DEF" wp14:editId="79B4C3DA">
            <wp:extent cx="4078032" cy="3153422"/>
            <wp:effectExtent l="0" t="0" r="0" b="8890"/>
            <wp:docPr id="18" name="Рисунок 18" descr="https://xn--80aidamjr3akke.xn--p1ai/storage/articles/June2025/3d9f3a3e17db0d0cbc50d2b64b3b9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80aidamjr3akke.xn--p1ai/storage/articles/June2025/3d9f3a3e17db0d0cbc50d2b64b3b9bc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16" cy="31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3" w:rsidRPr="0011514A" w:rsidRDefault="00190DC3" w:rsidP="00115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4A">
        <w:rPr>
          <w:rFonts w:ascii="Times New Roman" w:hAnsi="Times New Roman" w:cs="Times New Roman"/>
          <w:sz w:val="24"/>
          <w:szCs w:val="24"/>
        </w:rPr>
        <w:t>Ребенка просят найти и показать предметы мебели, одновременно называя их. Затем ему нужно определить, для какого помещения в доме нужны эти предметы (кухня, спальня, гостиная, детская, прихожая).</w:t>
      </w:r>
    </w:p>
    <w:p w:rsidR="00190DC3" w:rsidRPr="0011514A" w:rsidRDefault="00190DC3" w:rsidP="00115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14A">
        <w:rPr>
          <w:rFonts w:ascii="Times New Roman" w:hAnsi="Times New Roman" w:cs="Times New Roman"/>
          <w:sz w:val="24"/>
          <w:szCs w:val="24"/>
        </w:rPr>
        <w:t>Хороших вам игр с детьми!</w:t>
      </w:r>
    </w:p>
    <w:sectPr w:rsidR="00190DC3" w:rsidRPr="0011514A" w:rsidSect="00190DC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CD5"/>
    <w:rsid w:val="0011514A"/>
    <w:rsid w:val="00190DC3"/>
    <w:rsid w:val="004B282E"/>
    <w:rsid w:val="006226A7"/>
    <w:rsid w:val="00C77702"/>
    <w:rsid w:val="00CD5CD5"/>
    <w:rsid w:val="00E0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C81A6-8D6A-4CA2-9F21-6D93B791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D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90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9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</cp:lastModifiedBy>
  <cp:revision>5</cp:revision>
  <dcterms:created xsi:type="dcterms:W3CDTF">2025-10-12T15:03:00Z</dcterms:created>
  <dcterms:modified xsi:type="dcterms:W3CDTF">2025-12-23T09:21:00Z</dcterms:modified>
</cp:coreProperties>
</file>